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0F0F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0F0FC5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32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5C59B7">
        <w:rPr>
          <w:rFonts w:ascii="Times New Roman" w:hAnsi="Times New Roman"/>
          <w:b/>
          <w:sz w:val="28"/>
          <w:szCs w:val="28"/>
        </w:rPr>
        <w:t>го поселения от 10.11.2023 №75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F7B99">
        <w:rPr>
          <w:rFonts w:ascii="Times New Roman" w:hAnsi="Times New Roman"/>
          <w:sz w:val="28"/>
          <w:szCs w:val="28"/>
        </w:rPr>
        <w:t>м законом от 27.07.2010 № 210 -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Default="00DF7B99" w:rsidP="002F6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1BB4">
        <w:rPr>
          <w:rFonts w:ascii="Times New Roman" w:hAnsi="Times New Roman"/>
          <w:sz w:val="28"/>
          <w:szCs w:val="28"/>
        </w:rPr>
        <w:t xml:space="preserve"> </w:t>
      </w:r>
      <w:r w:rsidR="002F6212" w:rsidRPr="00DF7B99">
        <w:rPr>
          <w:rFonts w:ascii="Times New Roman" w:hAnsi="Times New Roman"/>
          <w:sz w:val="28"/>
          <w:szCs w:val="28"/>
        </w:rPr>
        <w:t xml:space="preserve">Внести в </w:t>
      </w:r>
      <w:r w:rsidR="00F97AE1">
        <w:rPr>
          <w:rFonts w:ascii="Times New Roman" w:hAnsi="Times New Roman"/>
          <w:sz w:val="28"/>
          <w:szCs w:val="28"/>
        </w:rPr>
        <w:t>Административный регламент</w:t>
      </w:r>
      <w:r w:rsidR="00F97AE1" w:rsidRPr="00DF7B99">
        <w:rPr>
          <w:rFonts w:ascii="Times New Roman" w:hAnsi="Times New Roman"/>
          <w:sz w:val="28"/>
          <w:szCs w:val="28"/>
        </w:rPr>
        <w:t xml:space="preserve"> </w:t>
      </w:r>
      <w:r w:rsidR="005C59B7" w:rsidRPr="00363892">
        <w:rPr>
          <w:rFonts w:ascii="Times New Roman" w:hAnsi="Times New Roman"/>
          <w:sz w:val="28"/>
          <w:szCs w:val="28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  <w:r w:rsidR="00F97AE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</w:t>
      </w:r>
      <w:r w:rsidR="00F97AE1" w:rsidRPr="00DF7B9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2F6212" w:rsidRPr="00DF7B99">
        <w:rPr>
          <w:rFonts w:ascii="Times New Roman" w:hAnsi="Times New Roman"/>
          <w:sz w:val="28"/>
          <w:szCs w:val="28"/>
        </w:rPr>
        <w:t>постановление</w:t>
      </w:r>
      <w:r w:rsidR="00F97AE1">
        <w:rPr>
          <w:rFonts w:ascii="Times New Roman" w:hAnsi="Times New Roman"/>
          <w:sz w:val="28"/>
          <w:szCs w:val="28"/>
        </w:rPr>
        <w:t>м</w:t>
      </w:r>
      <w:r w:rsidR="002F6212" w:rsidRPr="00DF7B99">
        <w:rPr>
          <w:rFonts w:ascii="Times New Roman" w:hAnsi="Times New Roman"/>
          <w:sz w:val="28"/>
          <w:szCs w:val="28"/>
        </w:rPr>
        <w:t xml:space="preserve"> администрации Большекитякского сельск</w:t>
      </w:r>
      <w:r w:rsidR="005C59B7">
        <w:rPr>
          <w:rFonts w:ascii="Times New Roman" w:hAnsi="Times New Roman"/>
          <w:sz w:val="28"/>
          <w:szCs w:val="28"/>
        </w:rPr>
        <w:t>ого поселения от 10.11.2023 № 75</w:t>
      </w:r>
      <w:r w:rsidR="002F6212" w:rsidRPr="00DF7B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>
        <w:rPr>
          <w:rFonts w:ascii="Times New Roman" w:hAnsi="Times New Roman"/>
          <w:sz w:val="28"/>
          <w:szCs w:val="28"/>
        </w:rPr>
        <w:t>Административный</w:t>
      </w:r>
      <w:r w:rsidR="0060575C" w:rsidRPr="0060575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DF7B9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следующие изменения и дополнения </w:t>
      </w:r>
      <w:r w:rsidR="00647A46" w:rsidRPr="00DF7B99">
        <w:rPr>
          <w:rFonts w:ascii="Times New Roman" w:hAnsi="Times New Roman"/>
          <w:sz w:val="28"/>
          <w:szCs w:val="28"/>
        </w:rPr>
        <w:t>согласно приложению.</w:t>
      </w:r>
      <w:r w:rsidR="00647A46">
        <w:rPr>
          <w:rFonts w:ascii="Times New Roman" w:hAnsi="Times New Roman"/>
          <w:sz w:val="28"/>
          <w:szCs w:val="28"/>
        </w:rPr>
        <w:t xml:space="preserve">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647A46" w:rsidRPr="00DF7B99" w:rsidRDefault="00647A46" w:rsidP="00DF7B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</w:t>
      </w:r>
      <w:r w:rsidR="00F96CCB">
        <w:rPr>
          <w:rFonts w:ascii="Times New Roman" w:hAnsi="Times New Roman"/>
          <w:sz w:val="28"/>
          <w:szCs w:val="28"/>
        </w:rPr>
        <w:t xml:space="preserve">китякского сельского поселения   </w:t>
      </w:r>
      <w:r w:rsidR="00FA28A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В.С.Майоров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C59B7" w:rsidRDefault="005C59B7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0FC5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</w:p>
    <w:p w:rsidR="000F0FC5" w:rsidRDefault="000F0FC5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0F0FC5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</w:t>
      </w:r>
      <w:r w:rsidR="005C59B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</w:t>
      </w:r>
      <w:r w:rsidR="00FA28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96C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F96CCB" w:rsidP="00F96CCB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0F0FC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="00F96C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F0FC5">
        <w:rPr>
          <w:rFonts w:ascii="Times New Roman" w:eastAsia="Calibri" w:hAnsi="Times New Roman"/>
          <w:sz w:val="24"/>
          <w:szCs w:val="24"/>
          <w:lang w:eastAsia="en-US"/>
        </w:rPr>
        <w:t xml:space="preserve"> от 09.07.2025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0F0FC5">
        <w:rPr>
          <w:rFonts w:ascii="Times New Roman" w:eastAsia="Calibri" w:hAnsi="Times New Roman"/>
          <w:sz w:val="24"/>
          <w:szCs w:val="24"/>
          <w:lang w:eastAsia="en-US"/>
        </w:rPr>
        <w:t xml:space="preserve"> 32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5C59B7">
        <w:rPr>
          <w:rFonts w:ascii="Times New Roman" w:hAnsi="Times New Roman"/>
          <w:b/>
          <w:sz w:val="28"/>
          <w:szCs w:val="28"/>
        </w:rPr>
        <w:t>ого поселения от 10.11.2023 № 75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C5A01" w:rsidRPr="00BC5A01" w:rsidRDefault="00BC5A01" w:rsidP="001C0934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A1BB4">
        <w:rPr>
          <w:sz w:val="28"/>
          <w:szCs w:val="28"/>
        </w:rPr>
        <w:t>П</w:t>
      </w:r>
      <w:r w:rsidR="001C0934">
        <w:rPr>
          <w:sz w:val="28"/>
          <w:szCs w:val="28"/>
        </w:rPr>
        <w:t xml:space="preserve">ункт 2.3. </w:t>
      </w:r>
      <w:r w:rsidRPr="00BC5A01">
        <w:rPr>
          <w:sz w:val="28"/>
          <w:szCs w:val="28"/>
        </w:rPr>
        <w:t xml:space="preserve"> изложить в следующей редакции:</w:t>
      </w:r>
    </w:p>
    <w:p w:rsidR="00BC5A01" w:rsidRPr="00BC5A01" w:rsidRDefault="00BC5A01" w:rsidP="001C0934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b/>
          <w:sz w:val="28"/>
          <w:szCs w:val="28"/>
        </w:rPr>
      </w:pPr>
      <w:r w:rsidRPr="00BC5A01">
        <w:rPr>
          <w:sz w:val="28"/>
          <w:szCs w:val="28"/>
        </w:rPr>
        <w:t>«</w:t>
      </w:r>
      <w:r w:rsidRPr="00BC5A01">
        <w:rPr>
          <w:b/>
          <w:sz w:val="28"/>
          <w:szCs w:val="28"/>
        </w:rPr>
        <w:t>2.3.Срок предоставления муниципальной услуги</w:t>
      </w:r>
    </w:p>
    <w:p w:rsidR="00BC5A01" w:rsidRPr="00BC5A01" w:rsidRDefault="00BC5A01" w:rsidP="001C0934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BC5A01" w:rsidRPr="00BC5A01" w:rsidRDefault="00BC5A01" w:rsidP="001C0934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</w:rPr>
        <w:lastRenderedPageBreak/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Pr="00BC5A01">
        <w:rPr>
          <w:color w:val="FF0000"/>
          <w:sz w:val="28"/>
          <w:szCs w:val="28"/>
        </w:rPr>
        <w:t>13 рабочих</w:t>
      </w:r>
      <w:r w:rsidRPr="00BC5A01">
        <w:rPr>
          <w:sz w:val="28"/>
          <w:szCs w:val="28"/>
        </w:rPr>
        <w:t xml:space="preserve">  дней со дня представления в указанный орган документов, обязанность по представлению которых возложена на заявителя.</w:t>
      </w:r>
    </w:p>
    <w:p w:rsidR="00BC5A01" w:rsidRPr="00BC5A01" w:rsidRDefault="00BC5A01" w:rsidP="001C0934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C5A01" w:rsidRPr="00BC5A01" w:rsidRDefault="00BC5A01" w:rsidP="001C0934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BC5A01" w:rsidRPr="00BC5A01" w:rsidRDefault="00BC5A01" w:rsidP="001C0934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C5A01" w:rsidRPr="00BC5A01" w:rsidRDefault="00BC5A01" w:rsidP="001C0934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 3.1.3 настоящего административного регламента</w:t>
      </w:r>
      <w:proofErr w:type="gramStart"/>
      <w:r w:rsidRPr="00BC5A01">
        <w:rPr>
          <w:sz w:val="28"/>
          <w:szCs w:val="28"/>
        </w:rPr>
        <w:t xml:space="preserve">.». </w:t>
      </w:r>
      <w:proofErr w:type="gramEnd"/>
    </w:p>
    <w:p w:rsidR="004A1BB4" w:rsidRDefault="005C59B7" w:rsidP="00AC1FDB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sz w:val="28"/>
          <w:szCs w:val="28"/>
        </w:rPr>
      </w:pPr>
      <w:r w:rsidRPr="00BC5A01">
        <w:rPr>
          <w:sz w:val="28"/>
          <w:szCs w:val="28"/>
          <w:shd w:val="clear" w:color="auto" w:fill="FFFFFF"/>
        </w:rPr>
        <w:t>2.</w:t>
      </w:r>
      <w:r w:rsidR="001C0934">
        <w:rPr>
          <w:sz w:val="28"/>
          <w:szCs w:val="28"/>
          <w:shd w:val="clear" w:color="auto" w:fill="FFFFFF"/>
        </w:rPr>
        <w:t>2</w:t>
      </w:r>
      <w:r w:rsidRPr="00BC5A01">
        <w:rPr>
          <w:sz w:val="28"/>
          <w:szCs w:val="28"/>
          <w:shd w:val="clear" w:color="auto" w:fill="FFFFFF"/>
        </w:rPr>
        <w:t xml:space="preserve">.  </w:t>
      </w:r>
      <w:r w:rsidR="004A1BB4">
        <w:rPr>
          <w:sz w:val="28"/>
          <w:szCs w:val="28"/>
          <w:shd w:val="clear" w:color="auto" w:fill="FFFFFF"/>
        </w:rPr>
        <w:t xml:space="preserve">Пункт 2.4. </w:t>
      </w:r>
      <w:r w:rsidR="004A1BB4" w:rsidRPr="00BF74FE">
        <w:rPr>
          <w:sz w:val="28"/>
          <w:szCs w:val="28"/>
        </w:rPr>
        <w:t>признать</w:t>
      </w:r>
      <w:r w:rsidR="004A1BB4">
        <w:rPr>
          <w:sz w:val="28"/>
          <w:szCs w:val="28"/>
        </w:rPr>
        <w:t xml:space="preserve"> утратившим </w:t>
      </w:r>
      <w:r w:rsidR="004A1BB4" w:rsidRPr="00BF74FE">
        <w:rPr>
          <w:sz w:val="28"/>
          <w:szCs w:val="28"/>
        </w:rPr>
        <w:t>силу</w:t>
      </w:r>
      <w:r w:rsidR="004A1BB4">
        <w:rPr>
          <w:sz w:val="28"/>
          <w:szCs w:val="28"/>
        </w:rPr>
        <w:t>.</w:t>
      </w:r>
    </w:p>
    <w:p w:rsidR="00AC1FDB" w:rsidRPr="00BC5A01" w:rsidRDefault="004A1BB4" w:rsidP="00AC1FDB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AC1FDB">
        <w:rPr>
          <w:sz w:val="28"/>
          <w:szCs w:val="28"/>
          <w:shd w:val="clear" w:color="auto" w:fill="FFFFFF"/>
        </w:rPr>
        <w:t xml:space="preserve">ункт 2.5. </w:t>
      </w:r>
      <w:r w:rsidR="00AC1FDB" w:rsidRPr="00BC5A01">
        <w:rPr>
          <w:sz w:val="28"/>
          <w:szCs w:val="28"/>
        </w:rPr>
        <w:t>изложить в следующей редакции:</w:t>
      </w:r>
    </w:p>
    <w:p w:rsidR="00AC1FDB" w:rsidRDefault="00AC1FDB" w:rsidP="00AC1FDB">
      <w:pPr>
        <w:pStyle w:val="20"/>
        <w:shd w:val="clear" w:color="auto" w:fill="auto"/>
        <w:tabs>
          <w:tab w:val="left" w:pos="13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620EC">
        <w:rPr>
          <w:b/>
          <w:sz w:val="28"/>
          <w:szCs w:val="28"/>
        </w:rPr>
        <w:t>2.5.</w:t>
      </w:r>
      <w:r w:rsidR="004A1BB4">
        <w:rPr>
          <w:b/>
          <w:sz w:val="28"/>
          <w:szCs w:val="28"/>
        </w:rPr>
        <w:t xml:space="preserve"> </w:t>
      </w:r>
      <w:r w:rsidRPr="007620EC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3D1A67">
        <w:rPr>
          <w:sz w:val="28"/>
          <w:szCs w:val="28"/>
        </w:rPr>
        <w:t>.</w:t>
      </w:r>
    </w:p>
    <w:p w:rsidR="00AC1FDB" w:rsidRPr="003D1A67" w:rsidRDefault="00AC1FDB" w:rsidP="00AC1FDB">
      <w:pPr>
        <w:pStyle w:val="20"/>
        <w:shd w:val="clear" w:color="auto" w:fill="auto"/>
        <w:tabs>
          <w:tab w:val="left" w:pos="1334"/>
        </w:tabs>
        <w:spacing w:before="0" w:after="0" w:line="240" w:lineRule="auto"/>
        <w:ind w:firstLine="709"/>
        <w:rPr>
          <w:sz w:val="28"/>
          <w:szCs w:val="28"/>
        </w:rPr>
      </w:pPr>
    </w:p>
    <w:p w:rsidR="00AC1FDB" w:rsidRPr="003D1A67" w:rsidRDefault="00AC1FDB" w:rsidP="00956F22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3D1A67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AC1FDB" w:rsidRPr="003D1A67" w:rsidRDefault="00AC1FDB" w:rsidP="00956F22">
      <w:pPr>
        <w:pStyle w:val="20"/>
        <w:shd w:val="clear" w:color="auto" w:fill="auto"/>
        <w:tabs>
          <w:tab w:val="left" w:pos="883"/>
        </w:tabs>
        <w:spacing w:before="0"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1)</w:t>
      </w:r>
      <w:r w:rsidR="00F537EC">
        <w:rPr>
          <w:sz w:val="28"/>
          <w:szCs w:val="28"/>
        </w:rPr>
        <w:t xml:space="preserve">  </w:t>
      </w:r>
      <w:r w:rsidRPr="003D1A67">
        <w:rPr>
          <w:sz w:val="28"/>
          <w:szCs w:val="28"/>
        </w:rPr>
        <w:t>заявление о переводе помещения;</w:t>
      </w:r>
    </w:p>
    <w:p w:rsidR="00AC1FDB" w:rsidRPr="003D1A67" w:rsidRDefault="00AC1FDB" w:rsidP="00956F22">
      <w:pPr>
        <w:pStyle w:val="20"/>
        <w:shd w:val="clear" w:color="auto" w:fill="auto"/>
        <w:tabs>
          <w:tab w:val="left" w:pos="0"/>
          <w:tab w:val="left" w:pos="1018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F537EC">
        <w:rPr>
          <w:sz w:val="28"/>
          <w:szCs w:val="28"/>
        </w:rPr>
        <w:t xml:space="preserve"> </w:t>
      </w:r>
      <w:r w:rsidRPr="003D1A67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C1FDB" w:rsidRPr="003D1A67" w:rsidRDefault="00AC1FDB" w:rsidP="00956F22">
      <w:pPr>
        <w:pStyle w:val="20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F537EC">
        <w:rPr>
          <w:sz w:val="28"/>
          <w:szCs w:val="28"/>
        </w:rPr>
        <w:t xml:space="preserve"> </w:t>
      </w:r>
      <w:r w:rsidRPr="003D1A67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C1FDB" w:rsidRPr="003D1A67" w:rsidRDefault="00AC1FDB" w:rsidP="00F537EC">
      <w:pPr>
        <w:pStyle w:val="20"/>
        <w:shd w:val="clear" w:color="auto" w:fill="auto"/>
        <w:tabs>
          <w:tab w:val="left" w:pos="907"/>
        </w:tabs>
        <w:spacing w:before="0"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F537EC">
        <w:rPr>
          <w:sz w:val="28"/>
          <w:szCs w:val="28"/>
        </w:rPr>
        <w:t xml:space="preserve"> </w:t>
      </w:r>
      <w:r w:rsidRPr="003D1A67">
        <w:rPr>
          <w:sz w:val="28"/>
          <w:szCs w:val="28"/>
        </w:rPr>
        <w:t>поэтажный план дома, в котором находится переводимое помещение;</w:t>
      </w:r>
    </w:p>
    <w:p w:rsidR="00AC1FDB" w:rsidRPr="003D1A67" w:rsidRDefault="00956F22" w:rsidP="00956F22">
      <w:pPr>
        <w:pStyle w:val="20"/>
        <w:shd w:val="clear" w:color="auto" w:fill="auto"/>
        <w:tabs>
          <w:tab w:val="left" w:pos="87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537EC">
        <w:rPr>
          <w:sz w:val="28"/>
          <w:szCs w:val="28"/>
        </w:rPr>
        <w:t xml:space="preserve">  </w:t>
      </w:r>
      <w:r w:rsidR="00AC1FDB" w:rsidRPr="003D1A67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C1FDB" w:rsidRPr="003D1A67" w:rsidRDefault="00956F22" w:rsidP="00956F22">
      <w:pPr>
        <w:pStyle w:val="20"/>
        <w:shd w:val="clear" w:color="auto" w:fill="auto"/>
        <w:tabs>
          <w:tab w:val="left" w:pos="865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C1FDB" w:rsidRPr="003D1A67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C1FDB" w:rsidRDefault="00956F22" w:rsidP="00956F22">
      <w:pPr>
        <w:pStyle w:val="20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537EC">
        <w:rPr>
          <w:sz w:val="28"/>
          <w:szCs w:val="28"/>
        </w:rPr>
        <w:t xml:space="preserve">   </w:t>
      </w:r>
      <w:r w:rsidR="00AC1FDB" w:rsidRPr="003D1A67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5C59B7" w:rsidRPr="00BC5A01" w:rsidRDefault="00956F22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C59B7" w:rsidRPr="00BC5A01">
        <w:rPr>
          <w:rFonts w:ascii="Times New Roman" w:hAnsi="Times New Roman"/>
          <w:sz w:val="28"/>
          <w:szCs w:val="28"/>
        </w:rPr>
        <w:t>Пункт</w:t>
      </w:r>
      <w:r w:rsidR="001C0934">
        <w:rPr>
          <w:rFonts w:ascii="Times New Roman" w:hAnsi="Times New Roman"/>
          <w:sz w:val="28"/>
          <w:szCs w:val="28"/>
        </w:rPr>
        <w:t xml:space="preserve"> 2.5</w:t>
      </w:r>
      <w:r>
        <w:rPr>
          <w:rFonts w:ascii="Times New Roman" w:hAnsi="Times New Roman"/>
          <w:sz w:val="28"/>
          <w:szCs w:val="28"/>
        </w:rPr>
        <w:t xml:space="preserve">.  </w:t>
      </w:r>
      <w:r w:rsidR="005C59B7" w:rsidRPr="00BC5A01">
        <w:rPr>
          <w:rFonts w:ascii="Times New Roman" w:hAnsi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/>
          <w:sz w:val="28"/>
          <w:szCs w:val="28"/>
        </w:rPr>
        <w:t>2.5.1</w:t>
      </w:r>
      <w:r w:rsidR="00F537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C59B7" w:rsidRPr="00BC5A01">
        <w:rPr>
          <w:rFonts w:ascii="Times New Roman" w:hAnsi="Times New Roman"/>
          <w:sz w:val="28"/>
          <w:szCs w:val="28"/>
        </w:rPr>
        <w:t>следующего содержания:</w:t>
      </w:r>
    </w:p>
    <w:p w:rsidR="00956F22" w:rsidRDefault="005C59B7" w:rsidP="005F55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A01">
        <w:rPr>
          <w:rFonts w:ascii="Times New Roman" w:hAnsi="Times New Roman"/>
          <w:sz w:val="28"/>
          <w:szCs w:val="28"/>
        </w:rPr>
        <w:t>«</w:t>
      </w:r>
      <w:r w:rsidR="00956F22">
        <w:rPr>
          <w:rFonts w:ascii="Times New Roman" w:hAnsi="Times New Roman"/>
          <w:sz w:val="28"/>
          <w:szCs w:val="28"/>
        </w:rPr>
        <w:t xml:space="preserve">2.5.1. </w:t>
      </w:r>
      <w:proofErr w:type="gramStart"/>
      <w:r w:rsidRPr="00BC5A01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</w:t>
      </w:r>
      <w:proofErr w:type="gramEnd"/>
      <w:r w:rsidRPr="00BC5A01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BC5A0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C5A01">
        <w:rPr>
          <w:rFonts w:ascii="Times New Roman" w:hAnsi="Times New Roman"/>
          <w:sz w:val="28"/>
          <w:szCs w:val="28"/>
        </w:rPr>
        <w:t xml:space="preserve"> силу отдельных положений </w:t>
      </w:r>
      <w:r w:rsidRPr="004F2138">
        <w:rPr>
          <w:rFonts w:ascii="Times New Roman" w:hAnsi="Times New Roman"/>
          <w:sz w:val="28"/>
          <w:szCs w:val="28"/>
        </w:rPr>
        <w:t>законодательных актов Российской Федерации».</w:t>
      </w:r>
    </w:p>
    <w:p w:rsidR="00956F22" w:rsidRDefault="00956F22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5F5505">
        <w:rPr>
          <w:rFonts w:ascii="Times New Roman" w:hAnsi="Times New Roman"/>
          <w:sz w:val="28"/>
          <w:szCs w:val="28"/>
        </w:rPr>
        <w:t xml:space="preserve"> </w:t>
      </w:r>
      <w:r w:rsidRPr="00956F22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>нкт 2.</w:t>
      </w:r>
      <w:r w:rsidRPr="00956F22">
        <w:rPr>
          <w:rFonts w:ascii="Times New Roman" w:hAnsi="Times New Roman"/>
          <w:sz w:val="28"/>
          <w:szCs w:val="28"/>
        </w:rPr>
        <w:t>7</w:t>
      </w:r>
      <w:r w:rsidR="001D2DCC">
        <w:rPr>
          <w:rFonts w:ascii="Times New Roman" w:hAnsi="Times New Roman"/>
          <w:sz w:val="28"/>
          <w:szCs w:val="28"/>
        </w:rPr>
        <w:t xml:space="preserve">. </w:t>
      </w:r>
      <w:r w:rsidRPr="00956F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5505" w:rsidRPr="005F5505" w:rsidRDefault="005F5505" w:rsidP="005F5505">
      <w:pPr>
        <w:pStyle w:val="20"/>
        <w:shd w:val="clear" w:color="auto" w:fill="auto"/>
        <w:tabs>
          <w:tab w:val="left" w:pos="1191"/>
        </w:tabs>
        <w:spacing w:before="0" w:after="0" w:line="360" w:lineRule="auto"/>
        <w:ind w:firstLine="709"/>
        <w:rPr>
          <w:b/>
          <w:sz w:val="28"/>
          <w:szCs w:val="28"/>
        </w:rPr>
      </w:pPr>
      <w:r w:rsidRPr="005F5505">
        <w:rPr>
          <w:b/>
          <w:sz w:val="28"/>
          <w:szCs w:val="28"/>
        </w:rPr>
        <w:lastRenderedPageBreak/>
        <w:t>«</w:t>
      </w:r>
      <w:r w:rsidR="00956F22" w:rsidRPr="005F5505">
        <w:rPr>
          <w:b/>
          <w:sz w:val="28"/>
          <w:szCs w:val="28"/>
        </w:rPr>
        <w:t xml:space="preserve">2.7. </w:t>
      </w:r>
      <w:r w:rsidRPr="005F5505">
        <w:rPr>
          <w:b/>
          <w:sz w:val="28"/>
          <w:szCs w:val="28"/>
        </w:rPr>
        <w:t xml:space="preserve">Заявитель вправе не представлять документы, предусмотренные </w:t>
      </w:r>
      <w:hyperlink r:id="rId8" w:anchor="dst100177" w:history="1">
        <w:r w:rsidRPr="005F5505">
          <w:rPr>
            <w:rStyle w:val="af6"/>
            <w:b/>
            <w:color w:val="4F81BD" w:themeColor="accent1"/>
            <w:sz w:val="28"/>
            <w:szCs w:val="28"/>
          </w:rPr>
          <w:t>пунктами 3</w:t>
        </w:r>
      </w:hyperlink>
      <w:r w:rsidRPr="005F5505">
        <w:rPr>
          <w:b/>
          <w:color w:val="4F81BD" w:themeColor="accent1"/>
          <w:sz w:val="28"/>
          <w:szCs w:val="28"/>
          <w:u w:val="single"/>
        </w:rPr>
        <w:t xml:space="preserve"> и 4</w:t>
      </w:r>
      <w:r w:rsidRPr="005F5505">
        <w:rPr>
          <w:b/>
          <w:sz w:val="28"/>
          <w:szCs w:val="28"/>
        </w:rPr>
        <w:t xml:space="preserve"> пункта 2.5. настоящего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r w:rsidRPr="005F5505">
        <w:rPr>
          <w:b/>
          <w:color w:val="4F81BD" w:themeColor="accent1"/>
          <w:sz w:val="28"/>
          <w:szCs w:val="28"/>
          <w:u w:val="single"/>
        </w:rPr>
        <w:t>пунктом 2</w:t>
      </w:r>
      <w:r w:rsidRPr="005F5505">
        <w:rPr>
          <w:b/>
          <w:sz w:val="28"/>
          <w:szCs w:val="28"/>
        </w:rPr>
        <w:t xml:space="preserve"> пункта 2.5. настоящего административного регламента. </w:t>
      </w:r>
      <w:r w:rsidRPr="005F5505">
        <w:rPr>
          <w:sz w:val="28"/>
          <w:szCs w:val="28"/>
        </w:rPr>
        <w:t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5F5505" w:rsidRPr="005F5505" w:rsidRDefault="005F5505" w:rsidP="005F55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505">
        <w:rPr>
          <w:rFonts w:ascii="Times New Roman" w:hAnsi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5F5505" w:rsidRPr="005F5505" w:rsidRDefault="005F5505" w:rsidP="005F55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505">
        <w:rPr>
          <w:rFonts w:ascii="Times New Roman" w:hAnsi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56F22" w:rsidRPr="005F5505" w:rsidRDefault="005F5505" w:rsidP="005F5505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505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5C59B7" w:rsidRPr="00956F22" w:rsidRDefault="00956F22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56F22">
        <w:rPr>
          <w:rFonts w:ascii="Times New Roman" w:hAnsi="Times New Roman"/>
          <w:sz w:val="28"/>
          <w:szCs w:val="28"/>
        </w:rPr>
        <w:t xml:space="preserve">. </w:t>
      </w:r>
      <w:r w:rsidR="005C59B7" w:rsidRPr="00956F22">
        <w:rPr>
          <w:rFonts w:ascii="Times New Roman" w:hAnsi="Times New Roman"/>
          <w:sz w:val="28"/>
          <w:szCs w:val="28"/>
        </w:rPr>
        <w:t>Пу</w:t>
      </w:r>
      <w:r w:rsidR="001C0934" w:rsidRPr="00956F22">
        <w:rPr>
          <w:rFonts w:ascii="Times New Roman" w:hAnsi="Times New Roman"/>
          <w:sz w:val="28"/>
          <w:szCs w:val="28"/>
        </w:rPr>
        <w:t>нкт 2.17.</w:t>
      </w:r>
      <w:r w:rsidR="001D2DCC">
        <w:rPr>
          <w:rFonts w:ascii="Times New Roman" w:hAnsi="Times New Roman"/>
          <w:sz w:val="28"/>
          <w:szCs w:val="28"/>
        </w:rPr>
        <w:t xml:space="preserve">2. </w:t>
      </w:r>
      <w:r w:rsidR="005C59B7" w:rsidRPr="00956F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C59B7" w:rsidRPr="005E61CC" w:rsidRDefault="005C59B7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6F22">
        <w:rPr>
          <w:rFonts w:ascii="Times New Roman" w:hAnsi="Times New Roman"/>
          <w:sz w:val="28"/>
          <w:szCs w:val="28"/>
        </w:rPr>
        <w:t>2.17.2. П</w:t>
      </w:r>
      <w:r w:rsidRPr="00B617A4">
        <w:rPr>
          <w:rFonts w:ascii="Times New Roman" w:hAnsi="Times New Roman"/>
          <w:sz w:val="28"/>
          <w:szCs w:val="28"/>
        </w:rPr>
        <w:t>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пользователя».</w:t>
      </w:r>
    </w:p>
    <w:p w:rsidR="005C59B7" w:rsidRDefault="005C59B7" w:rsidP="001D2D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5E61CC">
        <w:rPr>
          <w:rFonts w:ascii="Times New Roman" w:hAnsi="Times New Roman"/>
          <w:sz w:val="28"/>
          <w:szCs w:val="28"/>
        </w:rPr>
        <w:lastRenderedPageBreak/>
        <w:t>физическом лице в указанных информационных системах или информационных технологий, предусмотренных</w:t>
      </w:r>
      <w:proofErr w:type="gramEnd"/>
      <w:r w:rsidRPr="005E6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1CC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>
        <w:rPr>
          <w:rFonts w:ascii="Times New Roman" w:hAnsi="Times New Roman"/>
          <w:sz w:val="28"/>
          <w:szCs w:val="28"/>
        </w:rPr>
        <w:t>;</w:t>
      </w:r>
      <w:r w:rsidRPr="005E61CC"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Pr="00237062" w:rsidRDefault="005C59B7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062">
        <w:rPr>
          <w:rFonts w:ascii="Times New Roman" w:hAnsi="Times New Roman"/>
          <w:sz w:val="28"/>
          <w:szCs w:val="28"/>
        </w:rPr>
        <w:t xml:space="preserve">3. 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Раздел 3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>
        <w:rPr>
          <w:rFonts w:ascii="Times New Roman" w:hAnsi="Times New Roman"/>
          <w:color w:val="000000"/>
          <w:sz w:val="28"/>
          <w:szCs w:val="28"/>
        </w:rPr>
        <w:t xml:space="preserve"> дополнить пунктом 3.4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251392" w:rsidRDefault="005C59B7" w:rsidP="002513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8FB">
        <w:rPr>
          <w:rFonts w:ascii="Times New Roman" w:hAnsi="Times New Roman"/>
          <w:color w:val="000000"/>
          <w:sz w:val="28"/>
          <w:szCs w:val="28"/>
        </w:rPr>
        <w:t>«</w:t>
      </w:r>
      <w:r w:rsidR="00251392" w:rsidRPr="00251392">
        <w:rPr>
          <w:rFonts w:ascii="Times New Roman" w:hAnsi="Times New Roman"/>
          <w:b/>
          <w:color w:val="000000"/>
          <w:sz w:val="28"/>
          <w:szCs w:val="28"/>
        </w:rPr>
        <w:t>3.4</w:t>
      </w:r>
      <w:r w:rsidRPr="0025139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04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48FB">
        <w:rPr>
          <w:rFonts w:ascii="Times New Roman" w:hAnsi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hAnsi="Times New Roman"/>
          <w:b/>
          <w:sz w:val="28"/>
          <w:szCs w:val="28"/>
        </w:rPr>
        <w:t>) режиме</w:t>
      </w:r>
    </w:p>
    <w:p w:rsidR="005C59B7" w:rsidRPr="00251392" w:rsidRDefault="005C59B7" w:rsidP="002513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650">
        <w:rPr>
          <w:rFonts w:ascii="Times New Roman" w:hAnsi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hAnsi="Times New Roman"/>
          <w:sz w:val="28"/>
          <w:szCs w:val="28"/>
        </w:rPr>
        <w:t>) режиме не предоставляется</w:t>
      </w:r>
      <w:proofErr w:type="gramStart"/>
      <w:r w:rsidRPr="00E5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Default="005C59B7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Pr="00BF74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1392" w:rsidRPr="00956F22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="00251392" w:rsidRPr="00956F22">
        <w:rPr>
          <w:rFonts w:ascii="Times New Roman" w:hAnsi="Times New Roman"/>
          <w:sz w:val="28"/>
          <w:szCs w:val="28"/>
        </w:rPr>
        <w:t xml:space="preserve">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1D2DCC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F537EC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="00251392">
        <w:rPr>
          <w:rFonts w:ascii="Times New Roman" w:hAnsi="Times New Roman"/>
          <w:sz w:val="28"/>
          <w:szCs w:val="28"/>
        </w:rPr>
        <w:t xml:space="preserve">ункт 6.10 раздела 6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</w:t>
      </w:r>
      <w:r w:rsidR="00251392">
        <w:rPr>
          <w:rFonts w:ascii="Times New Roman" w:hAnsi="Times New Roman"/>
          <w:sz w:val="28"/>
          <w:szCs w:val="28"/>
        </w:rPr>
        <w:t>.</w:t>
      </w:r>
    </w:p>
    <w:p w:rsidR="00251392" w:rsidRPr="00BF74FE" w:rsidRDefault="00251392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4946" w:rsidRPr="004A1BB4" w:rsidRDefault="005C59B7" w:rsidP="004A1BB4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5E61C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F44946" w:rsidRPr="004A1BB4" w:rsidSect="00FA2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A46"/>
    <w:rsid w:val="000243D1"/>
    <w:rsid w:val="000F0FC5"/>
    <w:rsid w:val="00155622"/>
    <w:rsid w:val="001870C8"/>
    <w:rsid w:val="00192393"/>
    <w:rsid w:val="001B149E"/>
    <w:rsid w:val="001C0934"/>
    <w:rsid w:val="001D2DCC"/>
    <w:rsid w:val="00204500"/>
    <w:rsid w:val="00234CF3"/>
    <w:rsid w:val="00251392"/>
    <w:rsid w:val="00297DB5"/>
    <w:rsid w:val="002F6212"/>
    <w:rsid w:val="003366AC"/>
    <w:rsid w:val="00373B9D"/>
    <w:rsid w:val="003B6610"/>
    <w:rsid w:val="00430B50"/>
    <w:rsid w:val="00442024"/>
    <w:rsid w:val="004A1BB4"/>
    <w:rsid w:val="004F2138"/>
    <w:rsid w:val="00525AD9"/>
    <w:rsid w:val="00540458"/>
    <w:rsid w:val="00541C63"/>
    <w:rsid w:val="0055633C"/>
    <w:rsid w:val="00557A6E"/>
    <w:rsid w:val="00560812"/>
    <w:rsid w:val="005C2C07"/>
    <w:rsid w:val="005C59B7"/>
    <w:rsid w:val="005E16F5"/>
    <w:rsid w:val="005F550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41F8"/>
    <w:rsid w:val="006F5EB6"/>
    <w:rsid w:val="007016D6"/>
    <w:rsid w:val="0070303B"/>
    <w:rsid w:val="00776DCB"/>
    <w:rsid w:val="007C594E"/>
    <w:rsid w:val="00900889"/>
    <w:rsid w:val="00956F22"/>
    <w:rsid w:val="009D6C57"/>
    <w:rsid w:val="009E6019"/>
    <w:rsid w:val="00AA026A"/>
    <w:rsid w:val="00AA1C30"/>
    <w:rsid w:val="00AA40C6"/>
    <w:rsid w:val="00AC1FDB"/>
    <w:rsid w:val="00AD4EAE"/>
    <w:rsid w:val="00B25194"/>
    <w:rsid w:val="00BC5A01"/>
    <w:rsid w:val="00C711D9"/>
    <w:rsid w:val="00CE0805"/>
    <w:rsid w:val="00D11172"/>
    <w:rsid w:val="00D50034"/>
    <w:rsid w:val="00D708B1"/>
    <w:rsid w:val="00DB1D70"/>
    <w:rsid w:val="00DD3FB9"/>
    <w:rsid w:val="00DF7B99"/>
    <w:rsid w:val="00EF52DE"/>
    <w:rsid w:val="00F1380B"/>
    <w:rsid w:val="00F44946"/>
    <w:rsid w:val="00F47C86"/>
    <w:rsid w:val="00F537EC"/>
    <w:rsid w:val="00F96CCB"/>
    <w:rsid w:val="00F97AE1"/>
    <w:rsid w:val="00FA28A1"/>
    <w:rsid w:val="00FA6068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210/b930831f72b8c8e870e2b496422463d63c317639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D541-CE24-4D2E-87BF-63F2C90E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32</cp:revision>
  <cp:lastPrinted>2025-07-09T06:39:00Z</cp:lastPrinted>
  <dcterms:created xsi:type="dcterms:W3CDTF">2023-11-16T09:10:00Z</dcterms:created>
  <dcterms:modified xsi:type="dcterms:W3CDTF">2025-07-09T06:40:00Z</dcterms:modified>
</cp:coreProperties>
</file>